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9A4A" w14:textId="77777777" w:rsidR="0050688D" w:rsidRDefault="0050688D" w:rsidP="0050688D">
      <w:pPr>
        <w:jc w:val="center"/>
        <w:rPr>
          <w:b/>
          <w:noProof/>
          <w:sz w:val="32"/>
          <w:szCs w:val="32"/>
        </w:rPr>
      </w:pPr>
      <w:r>
        <w:rPr>
          <w:noProof/>
          <w:sz w:val="32"/>
          <w:szCs w:val="32"/>
        </w:rPr>
        <w:drawing>
          <wp:inline distT="0" distB="0" distL="0" distR="0" wp14:anchorId="057F89B1" wp14:editId="08D1F3C4">
            <wp:extent cx="1143000" cy="914400"/>
            <wp:effectExtent l="0" t="0" r="0" b="0"/>
            <wp:docPr id="1" name="Picture 1" descr="MCAN02558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N02558_0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inline>
        </w:drawing>
      </w:r>
      <w:r>
        <w:rPr>
          <w:noProof/>
          <w:sz w:val="32"/>
          <w:szCs w:val="32"/>
        </w:rPr>
        <w:t xml:space="preserve"> </w:t>
      </w:r>
    </w:p>
    <w:p w14:paraId="53FA9673" w14:textId="1BCE90F5" w:rsidR="0050688D" w:rsidRPr="000500F2" w:rsidRDefault="0050688D" w:rsidP="00404341">
      <w:pPr>
        <w:jc w:val="center"/>
        <w:rPr>
          <w:b/>
          <w:sz w:val="28"/>
          <w:szCs w:val="28"/>
        </w:rPr>
      </w:pPr>
      <w:r w:rsidRPr="000500F2">
        <w:rPr>
          <w:b/>
          <w:sz w:val="28"/>
          <w:szCs w:val="28"/>
        </w:rPr>
        <w:t xml:space="preserve">ICCAROO </w:t>
      </w:r>
      <w:r w:rsidR="009C5094">
        <w:rPr>
          <w:b/>
          <w:sz w:val="28"/>
          <w:szCs w:val="28"/>
        </w:rPr>
        <w:t>Fall</w:t>
      </w:r>
      <w:r>
        <w:rPr>
          <w:b/>
          <w:sz w:val="28"/>
          <w:szCs w:val="28"/>
        </w:rPr>
        <w:t xml:space="preserve"> 2024 </w:t>
      </w:r>
      <w:r w:rsidRPr="000500F2">
        <w:rPr>
          <w:b/>
          <w:sz w:val="28"/>
          <w:szCs w:val="28"/>
        </w:rPr>
        <w:t>Meeting</w:t>
      </w:r>
    </w:p>
    <w:p w14:paraId="4F6AA3E0" w14:textId="22980DCB" w:rsidR="0050688D" w:rsidRPr="00C14389" w:rsidRDefault="009C5094" w:rsidP="0050688D">
      <w:pPr>
        <w:spacing w:after="0" w:line="240" w:lineRule="auto"/>
        <w:contextualSpacing/>
        <w:jc w:val="center"/>
        <w:rPr>
          <w:b/>
          <w:sz w:val="24"/>
          <w:szCs w:val="24"/>
        </w:rPr>
      </w:pPr>
      <w:r>
        <w:rPr>
          <w:sz w:val="24"/>
          <w:szCs w:val="24"/>
        </w:rPr>
        <w:t>Wednesday</w:t>
      </w:r>
      <w:r w:rsidR="0050688D">
        <w:rPr>
          <w:sz w:val="24"/>
          <w:szCs w:val="24"/>
        </w:rPr>
        <w:t xml:space="preserve">, </w:t>
      </w:r>
      <w:r>
        <w:rPr>
          <w:sz w:val="24"/>
          <w:szCs w:val="24"/>
        </w:rPr>
        <w:t>October 23, 2024</w:t>
      </w:r>
    </w:p>
    <w:p w14:paraId="491DAA02" w14:textId="1DB5813A" w:rsidR="0050688D" w:rsidRPr="00C14389" w:rsidRDefault="0050688D" w:rsidP="0050688D">
      <w:pPr>
        <w:spacing w:after="0" w:line="240" w:lineRule="auto"/>
        <w:contextualSpacing/>
        <w:jc w:val="center"/>
        <w:rPr>
          <w:b/>
          <w:sz w:val="24"/>
          <w:szCs w:val="24"/>
        </w:rPr>
      </w:pPr>
      <w:r w:rsidRPr="00C14389">
        <w:rPr>
          <w:sz w:val="24"/>
          <w:szCs w:val="24"/>
        </w:rPr>
        <w:t>9 a.m.</w:t>
      </w:r>
      <w:r w:rsidR="009C5094">
        <w:rPr>
          <w:sz w:val="24"/>
          <w:szCs w:val="24"/>
        </w:rPr>
        <w:t xml:space="preserve"> </w:t>
      </w:r>
      <w:r w:rsidRPr="00C14389">
        <w:rPr>
          <w:sz w:val="24"/>
          <w:szCs w:val="24"/>
        </w:rPr>
        <w:t>-</w:t>
      </w:r>
      <w:r w:rsidR="009C5094">
        <w:rPr>
          <w:sz w:val="24"/>
          <w:szCs w:val="24"/>
        </w:rPr>
        <w:t xml:space="preserve"> </w:t>
      </w:r>
      <w:r>
        <w:rPr>
          <w:sz w:val="24"/>
          <w:szCs w:val="24"/>
        </w:rPr>
        <w:t>11 a.m</w:t>
      </w:r>
      <w:r w:rsidRPr="00C14389">
        <w:rPr>
          <w:sz w:val="24"/>
          <w:szCs w:val="24"/>
        </w:rPr>
        <w:t>.</w:t>
      </w:r>
    </w:p>
    <w:p w14:paraId="120FDC35" w14:textId="1336471E" w:rsidR="0050688D" w:rsidRDefault="009C5094" w:rsidP="0050688D">
      <w:pPr>
        <w:spacing w:after="0" w:line="240" w:lineRule="auto"/>
        <w:contextualSpacing/>
        <w:jc w:val="center"/>
        <w:rPr>
          <w:sz w:val="24"/>
          <w:szCs w:val="24"/>
        </w:rPr>
      </w:pPr>
      <w:r>
        <w:rPr>
          <w:bCs/>
          <w:sz w:val="24"/>
          <w:szCs w:val="24"/>
        </w:rPr>
        <w:t>Doubletree Inn - Alsip, IL</w:t>
      </w:r>
    </w:p>
    <w:p w14:paraId="4ECD315D" w14:textId="174E323D" w:rsidR="0050688D" w:rsidRDefault="0050688D" w:rsidP="0050688D">
      <w:pPr>
        <w:spacing w:line="240" w:lineRule="auto"/>
        <w:rPr>
          <w:sz w:val="24"/>
          <w:szCs w:val="24"/>
        </w:rPr>
      </w:pPr>
    </w:p>
    <w:p w14:paraId="2DEA192A" w14:textId="3D51D4F4" w:rsidR="0050688D" w:rsidRDefault="0050688D" w:rsidP="0050688D">
      <w:pPr>
        <w:pStyle w:val="ListParagraph"/>
        <w:numPr>
          <w:ilvl w:val="0"/>
          <w:numId w:val="2"/>
        </w:numPr>
        <w:spacing w:after="0" w:line="240" w:lineRule="auto"/>
        <w:rPr>
          <w:sz w:val="24"/>
          <w:szCs w:val="24"/>
        </w:rPr>
      </w:pPr>
      <w:r>
        <w:rPr>
          <w:sz w:val="24"/>
          <w:szCs w:val="24"/>
        </w:rPr>
        <w:t>Welcome and Introductions</w:t>
      </w:r>
    </w:p>
    <w:p w14:paraId="07637AB2" w14:textId="3319770A" w:rsidR="0050688D" w:rsidRDefault="0050688D" w:rsidP="00404341">
      <w:pPr>
        <w:pStyle w:val="ListParagraph"/>
        <w:numPr>
          <w:ilvl w:val="0"/>
          <w:numId w:val="4"/>
        </w:numPr>
        <w:spacing w:after="0" w:line="240" w:lineRule="auto"/>
        <w:rPr>
          <w:sz w:val="24"/>
          <w:szCs w:val="24"/>
        </w:rPr>
      </w:pPr>
      <w:r w:rsidRPr="00404341">
        <w:rPr>
          <w:sz w:val="24"/>
          <w:szCs w:val="24"/>
        </w:rPr>
        <w:t>Paula Smith welcomed everyone and called the meeting to order at 9:0</w:t>
      </w:r>
      <w:r w:rsidR="009C5094">
        <w:rPr>
          <w:sz w:val="24"/>
          <w:szCs w:val="24"/>
        </w:rPr>
        <w:t>0</w:t>
      </w:r>
      <w:r w:rsidRPr="00404341">
        <w:rPr>
          <w:sz w:val="24"/>
          <w:szCs w:val="24"/>
        </w:rPr>
        <w:t xml:space="preserve"> a.m.</w:t>
      </w:r>
    </w:p>
    <w:p w14:paraId="433FB055" w14:textId="7F26784C" w:rsidR="009C5094" w:rsidRPr="00404341" w:rsidRDefault="009C5094" w:rsidP="00404341">
      <w:pPr>
        <w:pStyle w:val="ListParagraph"/>
        <w:numPr>
          <w:ilvl w:val="0"/>
          <w:numId w:val="4"/>
        </w:numPr>
        <w:spacing w:after="0" w:line="240" w:lineRule="auto"/>
        <w:rPr>
          <w:sz w:val="24"/>
          <w:szCs w:val="24"/>
        </w:rPr>
      </w:pPr>
      <w:r>
        <w:rPr>
          <w:sz w:val="24"/>
          <w:szCs w:val="24"/>
        </w:rPr>
        <w:t>The presidency was passed to Crystal Credi.</w:t>
      </w:r>
    </w:p>
    <w:p w14:paraId="0A9D7127" w14:textId="550A9173" w:rsidR="00A27FA6" w:rsidRDefault="00A27FA6" w:rsidP="00A27FA6">
      <w:pPr>
        <w:spacing w:after="0" w:line="240" w:lineRule="auto"/>
        <w:rPr>
          <w:sz w:val="24"/>
          <w:szCs w:val="24"/>
        </w:rPr>
      </w:pPr>
    </w:p>
    <w:p w14:paraId="6B87E3DE" w14:textId="1BDFB337" w:rsidR="009C5094" w:rsidRPr="009C5094" w:rsidRDefault="00A27FA6" w:rsidP="009C5094">
      <w:pPr>
        <w:pStyle w:val="ListParagraph"/>
        <w:numPr>
          <w:ilvl w:val="0"/>
          <w:numId w:val="2"/>
        </w:numPr>
        <w:spacing w:after="0" w:line="240" w:lineRule="auto"/>
        <w:rPr>
          <w:sz w:val="24"/>
          <w:szCs w:val="24"/>
        </w:rPr>
      </w:pPr>
      <w:r>
        <w:rPr>
          <w:sz w:val="24"/>
          <w:szCs w:val="24"/>
        </w:rPr>
        <w:t>Business Meeting</w:t>
      </w:r>
    </w:p>
    <w:p w14:paraId="24BD6D01" w14:textId="3D540AD3" w:rsidR="009C5094" w:rsidRDefault="009C5094" w:rsidP="00A27FA6">
      <w:pPr>
        <w:pStyle w:val="ListParagraph"/>
        <w:numPr>
          <w:ilvl w:val="0"/>
          <w:numId w:val="3"/>
        </w:numPr>
        <w:spacing w:after="0" w:line="240" w:lineRule="auto"/>
        <w:rPr>
          <w:sz w:val="24"/>
          <w:szCs w:val="24"/>
        </w:rPr>
      </w:pPr>
      <w:r>
        <w:rPr>
          <w:sz w:val="24"/>
          <w:szCs w:val="24"/>
        </w:rPr>
        <w:t>Changing Secretary position from a one-year to a two-year term</w:t>
      </w:r>
    </w:p>
    <w:p w14:paraId="3B52D282" w14:textId="3188CBF6" w:rsidR="009C5094" w:rsidRDefault="009C5094" w:rsidP="009C5094">
      <w:pPr>
        <w:pStyle w:val="ListParagraph"/>
        <w:numPr>
          <w:ilvl w:val="1"/>
          <w:numId w:val="3"/>
        </w:numPr>
        <w:spacing w:after="0" w:line="240" w:lineRule="auto"/>
        <w:rPr>
          <w:sz w:val="24"/>
          <w:szCs w:val="24"/>
        </w:rPr>
      </w:pPr>
      <w:r>
        <w:rPr>
          <w:sz w:val="24"/>
          <w:szCs w:val="24"/>
        </w:rPr>
        <w:t>Motion made by Amy Schneider, 2</w:t>
      </w:r>
      <w:r w:rsidRPr="009C5094">
        <w:rPr>
          <w:sz w:val="24"/>
          <w:szCs w:val="24"/>
          <w:vertAlign w:val="superscript"/>
        </w:rPr>
        <w:t>nd</w:t>
      </w:r>
      <w:r>
        <w:rPr>
          <w:sz w:val="24"/>
          <w:szCs w:val="24"/>
        </w:rPr>
        <w:t xml:space="preserve"> by Paula Smith; motion passed</w:t>
      </w:r>
    </w:p>
    <w:p w14:paraId="2FEBB699" w14:textId="44C52604" w:rsidR="009C5094" w:rsidRDefault="009C5094" w:rsidP="009C5094">
      <w:pPr>
        <w:pStyle w:val="ListParagraph"/>
        <w:numPr>
          <w:ilvl w:val="0"/>
          <w:numId w:val="3"/>
        </w:numPr>
        <w:spacing w:after="0" w:line="240" w:lineRule="auto"/>
        <w:rPr>
          <w:sz w:val="24"/>
          <w:szCs w:val="24"/>
        </w:rPr>
      </w:pPr>
      <w:r>
        <w:rPr>
          <w:sz w:val="24"/>
          <w:szCs w:val="24"/>
        </w:rPr>
        <w:t>The average cost for catering was discussed</w:t>
      </w:r>
      <w:r w:rsidR="00F21D60">
        <w:rPr>
          <w:sz w:val="24"/>
          <w:szCs w:val="24"/>
        </w:rPr>
        <w:t>.</w:t>
      </w:r>
    </w:p>
    <w:p w14:paraId="67F18B85" w14:textId="5A503B12" w:rsidR="009C5094" w:rsidRDefault="009C5094" w:rsidP="009C5094">
      <w:pPr>
        <w:pStyle w:val="ListParagraph"/>
        <w:numPr>
          <w:ilvl w:val="0"/>
          <w:numId w:val="3"/>
        </w:numPr>
        <w:spacing w:after="0" w:line="240" w:lineRule="auto"/>
        <w:rPr>
          <w:sz w:val="24"/>
          <w:szCs w:val="24"/>
        </w:rPr>
      </w:pPr>
      <w:r>
        <w:rPr>
          <w:sz w:val="24"/>
          <w:szCs w:val="24"/>
        </w:rPr>
        <w:t>It was noted that membership would be reconciled in November and any school that hadn’t paid will be removed from the ICCAROO listserv</w:t>
      </w:r>
      <w:r w:rsidR="00F21D60">
        <w:rPr>
          <w:sz w:val="24"/>
          <w:szCs w:val="24"/>
        </w:rPr>
        <w:t>.</w:t>
      </w:r>
    </w:p>
    <w:p w14:paraId="01C72DE1" w14:textId="55087F8A" w:rsidR="009C5094" w:rsidRDefault="009C5094" w:rsidP="009C5094">
      <w:pPr>
        <w:pStyle w:val="ListParagraph"/>
        <w:numPr>
          <w:ilvl w:val="0"/>
          <w:numId w:val="3"/>
        </w:numPr>
        <w:spacing w:after="0" w:line="240" w:lineRule="auto"/>
        <w:rPr>
          <w:sz w:val="24"/>
          <w:szCs w:val="24"/>
        </w:rPr>
      </w:pPr>
      <w:r>
        <w:rPr>
          <w:sz w:val="24"/>
          <w:szCs w:val="24"/>
        </w:rPr>
        <w:t>Open Positions</w:t>
      </w:r>
    </w:p>
    <w:p w14:paraId="3C9F0FB2" w14:textId="214A1687" w:rsidR="009C5094" w:rsidRDefault="009C5094" w:rsidP="009C5094">
      <w:pPr>
        <w:pStyle w:val="ListParagraph"/>
        <w:numPr>
          <w:ilvl w:val="1"/>
          <w:numId w:val="3"/>
        </w:numPr>
        <w:spacing w:after="0" w:line="240" w:lineRule="auto"/>
        <w:rPr>
          <w:sz w:val="24"/>
          <w:szCs w:val="24"/>
        </w:rPr>
      </w:pPr>
      <w:r>
        <w:rPr>
          <w:sz w:val="24"/>
          <w:szCs w:val="24"/>
        </w:rPr>
        <w:t>President Elect</w:t>
      </w:r>
    </w:p>
    <w:p w14:paraId="16B9E849" w14:textId="2AA99E94" w:rsidR="009C5094" w:rsidRDefault="009C5094" w:rsidP="009C5094">
      <w:pPr>
        <w:pStyle w:val="ListParagraph"/>
        <w:numPr>
          <w:ilvl w:val="2"/>
          <w:numId w:val="3"/>
        </w:numPr>
        <w:spacing w:after="0" w:line="240" w:lineRule="auto"/>
        <w:rPr>
          <w:sz w:val="24"/>
          <w:szCs w:val="24"/>
        </w:rPr>
      </w:pPr>
      <w:r>
        <w:rPr>
          <w:sz w:val="24"/>
          <w:szCs w:val="24"/>
        </w:rPr>
        <w:t>Paula Smith shared that the position is not time consuming and noted the three annual meetings (spring, summer, fall), and added that it is a three-year commitment. Crystal Credi added that everyone works together.</w:t>
      </w:r>
    </w:p>
    <w:p w14:paraId="43B7F09F" w14:textId="52F716A7" w:rsidR="009C5094" w:rsidRDefault="009C5094" w:rsidP="009C5094">
      <w:pPr>
        <w:pStyle w:val="ListParagraph"/>
        <w:numPr>
          <w:ilvl w:val="2"/>
          <w:numId w:val="3"/>
        </w:numPr>
        <w:spacing w:after="0" w:line="240" w:lineRule="auto"/>
        <w:rPr>
          <w:sz w:val="24"/>
          <w:szCs w:val="24"/>
        </w:rPr>
      </w:pPr>
      <w:r>
        <w:rPr>
          <w:sz w:val="24"/>
          <w:szCs w:val="24"/>
        </w:rPr>
        <w:t>Amy Snyder was elected President Elect</w:t>
      </w:r>
      <w:r w:rsidR="00F21D60">
        <w:rPr>
          <w:sz w:val="24"/>
          <w:szCs w:val="24"/>
        </w:rPr>
        <w:t>.</w:t>
      </w:r>
    </w:p>
    <w:p w14:paraId="19DCF018" w14:textId="053CD929" w:rsidR="009C5094" w:rsidRDefault="009C5094" w:rsidP="009C5094">
      <w:pPr>
        <w:pStyle w:val="ListParagraph"/>
        <w:numPr>
          <w:ilvl w:val="1"/>
          <w:numId w:val="3"/>
        </w:numPr>
        <w:spacing w:after="0" w:line="240" w:lineRule="auto"/>
        <w:rPr>
          <w:sz w:val="24"/>
          <w:szCs w:val="24"/>
        </w:rPr>
      </w:pPr>
      <w:r>
        <w:rPr>
          <w:sz w:val="24"/>
          <w:szCs w:val="24"/>
        </w:rPr>
        <w:t>Secretary</w:t>
      </w:r>
    </w:p>
    <w:p w14:paraId="2B4FBA96" w14:textId="47416E5F" w:rsidR="009C5094" w:rsidRDefault="009C5094" w:rsidP="009C5094">
      <w:pPr>
        <w:pStyle w:val="ListParagraph"/>
        <w:numPr>
          <w:ilvl w:val="2"/>
          <w:numId w:val="3"/>
        </w:numPr>
        <w:spacing w:after="0" w:line="240" w:lineRule="auto"/>
        <w:rPr>
          <w:sz w:val="24"/>
          <w:szCs w:val="24"/>
        </w:rPr>
      </w:pPr>
      <w:r>
        <w:rPr>
          <w:sz w:val="24"/>
          <w:szCs w:val="24"/>
        </w:rPr>
        <w:t>Hannah Schulte stated she could stay on for a second term; Motion made by Paula Smith, 2</w:t>
      </w:r>
      <w:r w:rsidRPr="009C5094">
        <w:rPr>
          <w:sz w:val="24"/>
          <w:szCs w:val="24"/>
          <w:vertAlign w:val="superscript"/>
        </w:rPr>
        <w:t>nd</w:t>
      </w:r>
      <w:r>
        <w:rPr>
          <w:sz w:val="24"/>
          <w:szCs w:val="24"/>
        </w:rPr>
        <w:t xml:space="preserve"> by Geoff Glowacki; motion passed</w:t>
      </w:r>
    </w:p>
    <w:p w14:paraId="4DAAB4C5" w14:textId="59EB43AA" w:rsidR="009C5094" w:rsidRDefault="009C5094" w:rsidP="009C5094">
      <w:pPr>
        <w:pStyle w:val="ListParagraph"/>
        <w:numPr>
          <w:ilvl w:val="1"/>
          <w:numId w:val="3"/>
        </w:numPr>
        <w:spacing w:after="0" w:line="240" w:lineRule="auto"/>
        <w:rPr>
          <w:sz w:val="24"/>
          <w:szCs w:val="24"/>
        </w:rPr>
      </w:pPr>
      <w:r>
        <w:rPr>
          <w:sz w:val="24"/>
          <w:szCs w:val="24"/>
        </w:rPr>
        <w:t>Treasurer</w:t>
      </w:r>
    </w:p>
    <w:p w14:paraId="6040C5BC" w14:textId="7C4393FE" w:rsidR="009C5094" w:rsidRPr="00F21D60" w:rsidRDefault="00F21D60" w:rsidP="00F21D60">
      <w:pPr>
        <w:pStyle w:val="ListParagraph"/>
        <w:numPr>
          <w:ilvl w:val="2"/>
          <w:numId w:val="3"/>
        </w:numPr>
        <w:spacing w:after="0" w:line="240" w:lineRule="auto"/>
        <w:rPr>
          <w:sz w:val="24"/>
          <w:szCs w:val="24"/>
        </w:rPr>
      </w:pPr>
      <w:r>
        <w:rPr>
          <w:sz w:val="24"/>
          <w:szCs w:val="24"/>
        </w:rPr>
        <w:t>The Treasurer position is a two-year term, Lori Ebbole has offered to stay on for a third year; Motion made by Paula Smith, 2</w:t>
      </w:r>
      <w:r w:rsidRPr="00F21D60">
        <w:rPr>
          <w:sz w:val="24"/>
          <w:szCs w:val="24"/>
          <w:vertAlign w:val="superscript"/>
        </w:rPr>
        <w:t>nd</w:t>
      </w:r>
      <w:r>
        <w:rPr>
          <w:sz w:val="24"/>
          <w:szCs w:val="24"/>
        </w:rPr>
        <w:t xml:space="preserve"> by Amy Snyder; Motion passed</w:t>
      </w:r>
    </w:p>
    <w:p w14:paraId="29248D1D" w14:textId="4FFD8885" w:rsidR="00284E37" w:rsidRPr="00F21D60" w:rsidRDefault="00A27FA6" w:rsidP="00F21D60">
      <w:pPr>
        <w:pStyle w:val="ListParagraph"/>
        <w:numPr>
          <w:ilvl w:val="0"/>
          <w:numId w:val="3"/>
        </w:numPr>
        <w:spacing w:after="0" w:line="240" w:lineRule="auto"/>
        <w:rPr>
          <w:sz w:val="24"/>
          <w:szCs w:val="24"/>
        </w:rPr>
      </w:pPr>
      <w:r>
        <w:rPr>
          <w:sz w:val="24"/>
          <w:szCs w:val="24"/>
        </w:rPr>
        <w:t>Treasurer Report: Lori Ebbole</w:t>
      </w:r>
    </w:p>
    <w:p w14:paraId="05F4F5FF" w14:textId="3A1AE950" w:rsidR="00A27FA6" w:rsidRDefault="00284E37" w:rsidP="00A27FA6">
      <w:pPr>
        <w:pStyle w:val="ListParagraph"/>
        <w:numPr>
          <w:ilvl w:val="1"/>
          <w:numId w:val="3"/>
        </w:numPr>
        <w:spacing w:after="0" w:line="240" w:lineRule="auto"/>
        <w:rPr>
          <w:sz w:val="24"/>
          <w:szCs w:val="24"/>
        </w:rPr>
      </w:pPr>
      <w:r>
        <w:rPr>
          <w:sz w:val="24"/>
          <w:szCs w:val="24"/>
        </w:rPr>
        <w:t>The current balance is $</w:t>
      </w:r>
      <w:r w:rsidR="00F21D60">
        <w:rPr>
          <w:sz w:val="24"/>
          <w:szCs w:val="24"/>
        </w:rPr>
        <w:t>3768.53 (balance pending is $3436.94) and 20 members have renewed thus far.</w:t>
      </w:r>
    </w:p>
    <w:p w14:paraId="1C8AB7F4" w14:textId="0CAD1C24" w:rsidR="00F21D60" w:rsidRDefault="00F21D60" w:rsidP="00A27FA6">
      <w:pPr>
        <w:pStyle w:val="ListParagraph"/>
        <w:numPr>
          <w:ilvl w:val="1"/>
          <w:numId w:val="3"/>
        </w:numPr>
        <w:spacing w:after="0" w:line="240" w:lineRule="auto"/>
        <w:rPr>
          <w:sz w:val="24"/>
          <w:szCs w:val="24"/>
        </w:rPr>
      </w:pPr>
      <w:r>
        <w:rPr>
          <w:sz w:val="24"/>
          <w:szCs w:val="24"/>
        </w:rPr>
        <w:t>She shared the expenses for the year included the luncheon, raffle, and president plaque</w:t>
      </w:r>
      <w:r w:rsidR="00C97E57">
        <w:rPr>
          <w:sz w:val="24"/>
          <w:szCs w:val="24"/>
        </w:rPr>
        <w:t>.</w:t>
      </w:r>
    </w:p>
    <w:p w14:paraId="3738BF46" w14:textId="56572B45" w:rsidR="00F21D60" w:rsidRDefault="00F21D60" w:rsidP="00A27FA6">
      <w:pPr>
        <w:pStyle w:val="ListParagraph"/>
        <w:numPr>
          <w:ilvl w:val="1"/>
          <w:numId w:val="3"/>
        </w:numPr>
        <w:spacing w:after="0" w:line="240" w:lineRule="auto"/>
        <w:rPr>
          <w:sz w:val="24"/>
          <w:szCs w:val="24"/>
        </w:rPr>
      </w:pPr>
      <w:r>
        <w:rPr>
          <w:sz w:val="24"/>
          <w:szCs w:val="24"/>
        </w:rPr>
        <w:t>Lori Ebbole offered to have someone shadow her if they are interested in serving as Treasurer in the future.</w:t>
      </w:r>
    </w:p>
    <w:p w14:paraId="498DD7BC" w14:textId="0F7E476E" w:rsidR="00284E37" w:rsidRDefault="00284E37" w:rsidP="00284E37">
      <w:pPr>
        <w:pStyle w:val="ListParagraph"/>
        <w:numPr>
          <w:ilvl w:val="0"/>
          <w:numId w:val="3"/>
        </w:numPr>
        <w:spacing w:after="0" w:line="240" w:lineRule="auto"/>
        <w:rPr>
          <w:sz w:val="24"/>
          <w:szCs w:val="24"/>
        </w:rPr>
      </w:pPr>
      <w:r>
        <w:rPr>
          <w:sz w:val="24"/>
          <w:szCs w:val="24"/>
        </w:rPr>
        <w:lastRenderedPageBreak/>
        <w:t>Secretary Report: Hannah Schulte</w:t>
      </w:r>
    </w:p>
    <w:p w14:paraId="7A871269" w14:textId="7987A350" w:rsidR="00284E37" w:rsidRDefault="00284E37" w:rsidP="00284E37">
      <w:pPr>
        <w:pStyle w:val="ListParagraph"/>
        <w:numPr>
          <w:ilvl w:val="1"/>
          <w:numId w:val="3"/>
        </w:numPr>
        <w:spacing w:after="0" w:line="240" w:lineRule="auto"/>
        <w:rPr>
          <w:sz w:val="24"/>
          <w:szCs w:val="24"/>
        </w:rPr>
      </w:pPr>
      <w:r>
        <w:rPr>
          <w:sz w:val="24"/>
          <w:szCs w:val="24"/>
        </w:rPr>
        <w:t>No report</w:t>
      </w:r>
    </w:p>
    <w:p w14:paraId="1E396577" w14:textId="56019A21" w:rsidR="00F21D60" w:rsidRDefault="00F21D60" w:rsidP="00F21D60">
      <w:pPr>
        <w:pStyle w:val="ListParagraph"/>
        <w:numPr>
          <w:ilvl w:val="0"/>
          <w:numId w:val="3"/>
        </w:numPr>
        <w:spacing w:after="0" w:line="240" w:lineRule="auto"/>
        <w:rPr>
          <w:sz w:val="24"/>
          <w:szCs w:val="24"/>
        </w:rPr>
      </w:pPr>
      <w:r>
        <w:rPr>
          <w:sz w:val="24"/>
          <w:szCs w:val="24"/>
        </w:rPr>
        <w:t>President Report: Crystal Credi</w:t>
      </w:r>
    </w:p>
    <w:p w14:paraId="3051C458" w14:textId="41389A6D" w:rsidR="00F21D60" w:rsidRDefault="00F21D60" w:rsidP="00F21D60">
      <w:pPr>
        <w:pStyle w:val="ListParagraph"/>
        <w:numPr>
          <w:ilvl w:val="1"/>
          <w:numId w:val="3"/>
        </w:numPr>
        <w:spacing w:after="0" w:line="240" w:lineRule="auto"/>
        <w:rPr>
          <w:sz w:val="24"/>
          <w:szCs w:val="24"/>
        </w:rPr>
      </w:pPr>
      <w:r>
        <w:rPr>
          <w:sz w:val="24"/>
          <w:szCs w:val="24"/>
        </w:rPr>
        <w:t>The March meeting will be held over Zoom.</w:t>
      </w:r>
    </w:p>
    <w:p w14:paraId="6391340A" w14:textId="62B7193C" w:rsidR="00284E37" w:rsidRDefault="00284E37" w:rsidP="00284E37">
      <w:pPr>
        <w:pStyle w:val="ListParagraph"/>
        <w:numPr>
          <w:ilvl w:val="0"/>
          <w:numId w:val="3"/>
        </w:numPr>
        <w:spacing w:after="0" w:line="240" w:lineRule="auto"/>
        <w:rPr>
          <w:sz w:val="24"/>
          <w:szCs w:val="24"/>
        </w:rPr>
      </w:pPr>
      <w:r>
        <w:rPr>
          <w:sz w:val="24"/>
          <w:szCs w:val="24"/>
        </w:rPr>
        <w:t>Historian Report: Geoff Glowacki</w:t>
      </w:r>
    </w:p>
    <w:p w14:paraId="25500E95" w14:textId="6C32BEFD" w:rsidR="00284E37" w:rsidRDefault="00F21D60" w:rsidP="00284E37">
      <w:pPr>
        <w:pStyle w:val="ListParagraph"/>
        <w:numPr>
          <w:ilvl w:val="1"/>
          <w:numId w:val="3"/>
        </w:numPr>
        <w:spacing w:after="0" w:line="240" w:lineRule="auto"/>
        <w:rPr>
          <w:sz w:val="24"/>
          <w:szCs w:val="24"/>
        </w:rPr>
      </w:pPr>
      <w:r>
        <w:rPr>
          <w:sz w:val="24"/>
          <w:szCs w:val="24"/>
        </w:rPr>
        <w:t>Geoff Glowacki stated he has pictures and slides from previous meetings and to reach out if any are needed.</w:t>
      </w:r>
    </w:p>
    <w:p w14:paraId="5BC71C51" w14:textId="77777777" w:rsidR="009C5094" w:rsidRDefault="009C5094" w:rsidP="009C5094">
      <w:pPr>
        <w:spacing w:after="0" w:line="240" w:lineRule="auto"/>
        <w:rPr>
          <w:sz w:val="24"/>
          <w:szCs w:val="24"/>
        </w:rPr>
      </w:pPr>
    </w:p>
    <w:p w14:paraId="2B6641D4" w14:textId="1E5D4254" w:rsidR="009C5094" w:rsidRDefault="009C5094" w:rsidP="009C5094">
      <w:pPr>
        <w:pStyle w:val="ListParagraph"/>
        <w:numPr>
          <w:ilvl w:val="0"/>
          <w:numId w:val="2"/>
        </w:numPr>
        <w:spacing w:after="0" w:line="240" w:lineRule="auto"/>
        <w:rPr>
          <w:sz w:val="24"/>
          <w:szCs w:val="24"/>
        </w:rPr>
      </w:pPr>
      <w:r>
        <w:rPr>
          <w:sz w:val="24"/>
          <w:szCs w:val="24"/>
        </w:rPr>
        <w:t xml:space="preserve">ICCB Update: </w:t>
      </w:r>
      <w:r w:rsidR="00F21D60">
        <w:rPr>
          <w:sz w:val="24"/>
          <w:szCs w:val="24"/>
        </w:rPr>
        <w:t>Patrick Moore, Senior Director for Academic Affairs and Instruction</w:t>
      </w:r>
    </w:p>
    <w:p w14:paraId="011E7754" w14:textId="49B37B9B" w:rsidR="009C5094" w:rsidRDefault="00F21D60" w:rsidP="009C5094">
      <w:pPr>
        <w:pStyle w:val="ListParagraph"/>
        <w:numPr>
          <w:ilvl w:val="0"/>
          <w:numId w:val="3"/>
        </w:numPr>
        <w:spacing w:after="0" w:line="240" w:lineRule="auto"/>
        <w:rPr>
          <w:sz w:val="24"/>
          <w:szCs w:val="24"/>
        </w:rPr>
      </w:pPr>
      <w:r>
        <w:rPr>
          <w:sz w:val="24"/>
          <w:szCs w:val="24"/>
        </w:rPr>
        <w:t>HB020 establishes agreements between high schools and community colleges and looks at whether or not high schools can look outside of their district community college. This did not pass, but Patrick Moore anticipates it will be reintroduced.</w:t>
      </w:r>
    </w:p>
    <w:p w14:paraId="770898AA" w14:textId="3B28FECB" w:rsidR="00F21D60" w:rsidRDefault="00F21D60" w:rsidP="009C5094">
      <w:pPr>
        <w:pStyle w:val="ListParagraph"/>
        <w:numPr>
          <w:ilvl w:val="0"/>
          <w:numId w:val="3"/>
        </w:numPr>
        <w:spacing w:after="0" w:line="240" w:lineRule="auto"/>
        <w:rPr>
          <w:sz w:val="24"/>
          <w:szCs w:val="24"/>
        </w:rPr>
      </w:pPr>
      <w:r>
        <w:rPr>
          <w:sz w:val="24"/>
          <w:szCs w:val="24"/>
        </w:rPr>
        <w:t>SB0467 was introduced to have consistent course numbering across colleges in the state. It did not pass, but he anticipates this being reintroduced as well.</w:t>
      </w:r>
    </w:p>
    <w:p w14:paraId="1E9DED5D" w14:textId="4E377EE4" w:rsidR="00F21D60" w:rsidRDefault="00F21D60" w:rsidP="009C5094">
      <w:pPr>
        <w:pStyle w:val="ListParagraph"/>
        <w:numPr>
          <w:ilvl w:val="0"/>
          <w:numId w:val="3"/>
        </w:numPr>
        <w:spacing w:after="0" w:line="240" w:lineRule="auto"/>
        <w:rPr>
          <w:sz w:val="24"/>
          <w:szCs w:val="24"/>
        </w:rPr>
      </w:pPr>
      <w:r>
        <w:rPr>
          <w:sz w:val="24"/>
          <w:szCs w:val="24"/>
        </w:rPr>
        <w:t>There is information on grant opportunities on the webpage</w:t>
      </w:r>
    </w:p>
    <w:p w14:paraId="5B1160C8" w14:textId="5E586C68" w:rsidR="00F21D60" w:rsidRDefault="00F21D60" w:rsidP="009C5094">
      <w:pPr>
        <w:pStyle w:val="ListParagraph"/>
        <w:numPr>
          <w:ilvl w:val="0"/>
          <w:numId w:val="3"/>
        </w:numPr>
        <w:spacing w:after="0" w:line="240" w:lineRule="auto"/>
        <w:rPr>
          <w:sz w:val="24"/>
          <w:szCs w:val="24"/>
        </w:rPr>
      </w:pPr>
      <w:r>
        <w:rPr>
          <w:sz w:val="24"/>
          <w:szCs w:val="24"/>
        </w:rPr>
        <w:t>Dual Credit grant initiative for FY25 will be posted in upcoming weeks. Las year over 3 million was awarded to 25 applicants.</w:t>
      </w:r>
    </w:p>
    <w:p w14:paraId="1C2D03A9" w14:textId="07DFC3A4" w:rsidR="000B76AB" w:rsidRDefault="000B76AB" w:rsidP="009C5094">
      <w:pPr>
        <w:pStyle w:val="ListParagraph"/>
        <w:numPr>
          <w:ilvl w:val="0"/>
          <w:numId w:val="3"/>
        </w:numPr>
        <w:spacing w:after="0" w:line="240" w:lineRule="auto"/>
        <w:rPr>
          <w:sz w:val="24"/>
          <w:szCs w:val="24"/>
        </w:rPr>
      </w:pPr>
      <w:r>
        <w:rPr>
          <w:sz w:val="24"/>
          <w:szCs w:val="24"/>
        </w:rPr>
        <w:t>Anticipates legislation looking at pathways for students to streamline transferring.</w:t>
      </w:r>
    </w:p>
    <w:p w14:paraId="590D20A3" w14:textId="68B33DDE" w:rsidR="000B76AB" w:rsidRDefault="009C5094" w:rsidP="000B76AB">
      <w:pPr>
        <w:pStyle w:val="ListParagraph"/>
        <w:numPr>
          <w:ilvl w:val="0"/>
          <w:numId w:val="3"/>
        </w:numPr>
        <w:spacing w:after="0" w:line="240" w:lineRule="auto"/>
        <w:rPr>
          <w:sz w:val="24"/>
          <w:szCs w:val="24"/>
        </w:rPr>
      </w:pPr>
      <w:r>
        <w:rPr>
          <w:sz w:val="24"/>
          <w:szCs w:val="24"/>
        </w:rPr>
        <w:t xml:space="preserve">Questions for </w:t>
      </w:r>
      <w:r w:rsidR="000B76AB">
        <w:rPr>
          <w:sz w:val="24"/>
          <w:szCs w:val="24"/>
        </w:rPr>
        <w:t>Patrick</w:t>
      </w:r>
      <w:r>
        <w:rPr>
          <w:sz w:val="24"/>
          <w:szCs w:val="24"/>
        </w:rPr>
        <w:t>:</w:t>
      </w:r>
    </w:p>
    <w:p w14:paraId="6009CD38" w14:textId="38D9640F" w:rsidR="000B76AB" w:rsidRDefault="000B76AB" w:rsidP="000B76AB">
      <w:pPr>
        <w:pStyle w:val="ListParagraph"/>
        <w:numPr>
          <w:ilvl w:val="1"/>
          <w:numId w:val="3"/>
        </w:numPr>
        <w:spacing w:after="0" w:line="240" w:lineRule="auto"/>
        <w:rPr>
          <w:sz w:val="24"/>
          <w:szCs w:val="24"/>
        </w:rPr>
      </w:pPr>
      <w:r>
        <w:rPr>
          <w:sz w:val="24"/>
          <w:szCs w:val="24"/>
        </w:rPr>
        <w:t>Is ICCB looking at anything to accommodate Competency-Based Education? Patrick will look into it.</w:t>
      </w:r>
    </w:p>
    <w:p w14:paraId="5021C906" w14:textId="087CDA8F" w:rsidR="000B76AB" w:rsidRDefault="000B76AB" w:rsidP="000B76AB">
      <w:pPr>
        <w:pStyle w:val="ListParagraph"/>
        <w:numPr>
          <w:ilvl w:val="1"/>
          <w:numId w:val="3"/>
        </w:numPr>
        <w:spacing w:after="0" w:line="240" w:lineRule="auto"/>
        <w:rPr>
          <w:sz w:val="24"/>
          <w:szCs w:val="24"/>
        </w:rPr>
      </w:pPr>
      <w:r>
        <w:rPr>
          <w:sz w:val="24"/>
          <w:szCs w:val="24"/>
        </w:rPr>
        <w:t>Angela Snow asked about bachelors at community colleges for applied science pathways. Patrick will look into it.</w:t>
      </w:r>
    </w:p>
    <w:p w14:paraId="6983DD09" w14:textId="6983266E" w:rsidR="000B76AB" w:rsidRDefault="000B76AB" w:rsidP="000B76AB">
      <w:pPr>
        <w:pStyle w:val="ListParagraph"/>
        <w:numPr>
          <w:ilvl w:val="1"/>
          <w:numId w:val="3"/>
        </w:numPr>
        <w:spacing w:after="0" w:line="240" w:lineRule="auto"/>
        <w:rPr>
          <w:sz w:val="24"/>
          <w:szCs w:val="24"/>
        </w:rPr>
      </w:pPr>
      <w:r>
        <w:rPr>
          <w:sz w:val="24"/>
          <w:szCs w:val="24"/>
        </w:rPr>
        <w:t>Angela Snow also asked about reverse transfer in community colleges and Patrick stated he hasn’t heard anything</w:t>
      </w:r>
    </w:p>
    <w:p w14:paraId="7BA2B0D1" w14:textId="2C063670" w:rsidR="009C5094" w:rsidRPr="00C97E57" w:rsidRDefault="000B76AB" w:rsidP="009C5094">
      <w:pPr>
        <w:pStyle w:val="ListParagraph"/>
        <w:numPr>
          <w:ilvl w:val="1"/>
          <w:numId w:val="3"/>
        </w:numPr>
        <w:spacing w:after="0" w:line="240" w:lineRule="auto"/>
        <w:rPr>
          <w:sz w:val="24"/>
          <w:szCs w:val="24"/>
        </w:rPr>
      </w:pPr>
      <w:r>
        <w:rPr>
          <w:sz w:val="24"/>
          <w:szCs w:val="24"/>
        </w:rPr>
        <w:t>Amy Snyder asked about early adopters and the Common App and if it was a goal to move it to community colleges; Patrick stated it was an option to apply for multiple colleges at once.</w:t>
      </w:r>
    </w:p>
    <w:p w14:paraId="35DEBF7B" w14:textId="110BE564" w:rsidR="00284E37" w:rsidRDefault="00284E37" w:rsidP="00284E37">
      <w:pPr>
        <w:spacing w:after="0" w:line="240" w:lineRule="auto"/>
        <w:rPr>
          <w:sz w:val="24"/>
          <w:szCs w:val="24"/>
        </w:rPr>
      </w:pPr>
    </w:p>
    <w:p w14:paraId="106BDA97" w14:textId="1E448673" w:rsidR="00284E37" w:rsidRDefault="00284E37" w:rsidP="00284E37">
      <w:pPr>
        <w:pStyle w:val="ListParagraph"/>
        <w:numPr>
          <w:ilvl w:val="0"/>
          <w:numId w:val="2"/>
        </w:numPr>
        <w:spacing w:after="0" w:line="240" w:lineRule="auto"/>
        <w:rPr>
          <w:sz w:val="24"/>
          <w:szCs w:val="24"/>
        </w:rPr>
      </w:pPr>
      <w:r>
        <w:rPr>
          <w:sz w:val="24"/>
          <w:szCs w:val="24"/>
        </w:rPr>
        <w:t>Birds of a Feather</w:t>
      </w:r>
    </w:p>
    <w:p w14:paraId="45E6B02C" w14:textId="1C116A76" w:rsidR="00284E37" w:rsidRDefault="000B76AB" w:rsidP="00284E37">
      <w:pPr>
        <w:pStyle w:val="ListParagraph"/>
        <w:numPr>
          <w:ilvl w:val="1"/>
          <w:numId w:val="2"/>
        </w:numPr>
        <w:spacing w:after="0" w:line="240" w:lineRule="auto"/>
        <w:rPr>
          <w:sz w:val="24"/>
          <w:szCs w:val="24"/>
        </w:rPr>
      </w:pPr>
      <w:r>
        <w:rPr>
          <w:sz w:val="24"/>
          <w:szCs w:val="24"/>
        </w:rPr>
        <w:t>Does anyone have year-long, dual-credit courses and how does registration and billing work?</w:t>
      </w:r>
    </w:p>
    <w:p w14:paraId="3EF21B67" w14:textId="70DBD97D" w:rsidR="000B76AB" w:rsidRDefault="000B76AB" w:rsidP="000B76AB">
      <w:pPr>
        <w:pStyle w:val="ListParagraph"/>
        <w:numPr>
          <w:ilvl w:val="3"/>
          <w:numId w:val="2"/>
        </w:numPr>
        <w:spacing w:after="0" w:line="240" w:lineRule="auto"/>
        <w:rPr>
          <w:sz w:val="24"/>
          <w:szCs w:val="24"/>
        </w:rPr>
      </w:pPr>
      <w:r>
        <w:rPr>
          <w:sz w:val="24"/>
          <w:szCs w:val="24"/>
        </w:rPr>
        <w:t>Triton and Lakeland stated their programs are year-long and students register in the spring.</w:t>
      </w:r>
    </w:p>
    <w:p w14:paraId="41A4BE72" w14:textId="380D5CA9" w:rsidR="000B76AB" w:rsidRDefault="000B76AB" w:rsidP="000B76AB">
      <w:pPr>
        <w:pStyle w:val="ListParagraph"/>
        <w:numPr>
          <w:ilvl w:val="1"/>
          <w:numId w:val="2"/>
        </w:numPr>
        <w:spacing w:after="0" w:line="240" w:lineRule="auto"/>
        <w:rPr>
          <w:sz w:val="24"/>
          <w:szCs w:val="24"/>
        </w:rPr>
      </w:pPr>
      <w:r>
        <w:rPr>
          <w:sz w:val="24"/>
          <w:szCs w:val="24"/>
        </w:rPr>
        <w:t>Does anyone accept pre-ACT scores to use for placement?</w:t>
      </w:r>
    </w:p>
    <w:p w14:paraId="25228EF2" w14:textId="2F715FBF" w:rsidR="000B76AB" w:rsidRDefault="000B76AB" w:rsidP="000B76AB">
      <w:pPr>
        <w:pStyle w:val="ListParagraph"/>
        <w:numPr>
          <w:ilvl w:val="3"/>
          <w:numId w:val="2"/>
        </w:numPr>
        <w:spacing w:after="0" w:line="240" w:lineRule="auto"/>
        <w:rPr>
          <w:sz w:val="24"/>
          <w:szCs w:val="24"/>
        </w:rPr>
      </w:pPr>
      <w:r>
        <w:rPr>
          <w:sz w:val="24"/>
          <w:szCs w:val="24"/>
        </w:rPr>
        <w:t>IVCC takes PSAT, faculty may not and conversations are happening. Triton does not accept pre-scores.</w:t>
      </w:r>
    </w:p>
    <w:p w14:paraId="743A9AA3" w14:textId="47C83CE2" w:rsidR="000B76AB" w:rsidRDefault="000B76AB" w:rsidP="000B76AB">
      <w:pPr>
        <w:pStyle w:val="ListParagraph"/>
        <w:numPr>
          <w:ilvl w:val="1"/>
          <w:numId w:val="2"/>
        </w:numPr>
        <w:spacing w:after="0" w:line="240" w:lineRule="auto"/>
        <w:rPr>
          <w:sz w:val="24"/>
          <w:szCs w:val="24"/>
        </w:rPr>
      </w:pPr>
      <w:r>
        <w:rPr>
          <w:sz w:val="24"/>
          <w:szCs w:val="24"/>
        </w:rPr>
        <w:t xml:space="preserve">Has anyone established </w:t>
      </w:r>
      <w:r w:rsidR="00EF0659">
        <w:rPr>
          <w:sz w:val="24"/>
          <w:szCs w:val="24"/>
        </w:rPr>
        <w:t>anything for Competency-Based Education?</w:t>
      </w:r>
    </w:p>
    <w:p w14:paraId="61A805C3" w14:textId="43EC7FAC" w:rsidR="00EF0659" w:rsidRDefault="00EF0659" w:rsidP="00EF0659">
      <w:pPr>
        <w:pStyle w:val="ListParagraph"/>
        <w:numPr>
          <w:ilvl w:val="3"/>
          <w:numId w:val="2"/>
        </w:numPr>
        <w:spacing w:after="0" w:line="240" w:lineRule="auto"/>
        <w:rPr>
          <w:sz w:val="24"/>
          <w:szCs w:val="24"/>
        </w:rPr>
      </w:pPr>
      <w:r>
        <w:rPr>
          <w:sz w:val="24"/>
          <w:szCs w:val="24"/>
        </w:rPr>
        <w:lastRenderedPageBreak/>
        <w:t>Lakeland cannot manage in the SIS, are having discussions on how to make it happen. IVCC is moving forward with CBE, applied for a grant and included CBE. They are also discussing out to make it work.</w:t>
      </w:r>
    </w:p>
    <w:p w14:paraId="6608D9A8" w14:textId="41F3ED29" w:rsidR="00EF0659" w:rsidRDefault="00EF0659" w:rsidP="00EF0659">
      <w:pPr>
        <w:pStyle w:val="ListParagraph"/>
        <w:numPr>
          <w:ilvl w:val="1"/>
          <w:numId w:val="2"/>
        </w:numPr>
        <w:spacing w:after="0" w:line="240" w:lineRule="auto"/>
        <w:rPr>
          <w:sz w:val="24"/>
          <w:szCs w:val="24"/>
        </w:rPr>
      </w:pPr>
      <w:r>
        <w:rPr>
          <w:sz w:val="24"/>
          <w:szCs w:val="24"/>
        </w:rPr>
        <w:t>Who is doing credentials for credit?</w:t>
      </w:r>
    </w:p>
    <w:p w14:paraId="71393BE2" w14:textId="63CE9FC6" w:rsidR="00EF0659" w:rsidRPr="000B76AB" w:rsidRDefault="00EF0659" w:rsidP="00EF0659">
      <w:pPr>
        <w:pStyle w:val="ListParagraph"/>
        <w:numPr>
          <w:ilvl w:val="3"/>
          <w:numId w:val="2"/>
        </w:numPr>
        <w:spacing w:after="0" w:line="240" w:lineRule="auto"/>
        <w:rPr>
          <w:sz w:val="24"/>
          <w:szCs w:val="24"/>
        </w:rPr>
      </w:pPr>
      <w:r>
        <w:rPr>
          <w:sz w:val="24"/>
          <w:szCs w:val="24"/>
        </w:rPr>
        <w:t xml:space="preserve">COD has the same process as testing out, meeting with faculty. Heartland has students show current license for LPN and working with deans to expand. </w:t>
      </w:r>
    </w:p>
    <w:p w14:paraId="6A7D29E7" w14:textId="36A16391" w:rsidR="00FE4FE4" w:rsidRDefault="00EF0659" w:rsidP="00FE4FE4">
      <w:pPr>
        <w:pStyle w:val="ListParagraph"/>
        <w:numPr>
          <w:ilvl w:val="2"/>
          <w:numId w:val="2"/>
        </w:numPr>
        <w:spacing w:after="0" w:line="240" w:lineRule="auto"/>
        <w:ind w:hanging="360"/>
        <w:rPr>
          <w:sz w:val="24"/>
          <w:szCs w:val="24"/>
        </w:rPr>
      </w:pPr>
      <w:r>
        <w:rPr>
          <w:sz w:val="24"/>
          <w:szCs w:val="24"/>
        </w:rPr>
        <w:t>How is everyone handling fraud applications/transcripts?</w:t>
      </w:r>
    </w:p>
    <w:p w14:paraId="4CCC31C8" w14:textId="7B641312" w:rsidR="00FE4FE4" w:rsidRDefault="00EF0659" w:rsidP="00FE4FE4">
      <w:pPr>
        <w:pStyle w:val="ListParagraph"/>
        <w:numPr>
          <w:ilvl w:val="3"/>
          <w:numId w:val="2"/>
        </w:numPr>
        <w:spacing w:after="0" w:line="240" w:lineRule="auto"/>
        <w:rPr>
          <w:sz w:val="24"/>
          <w:szCs w:val="24"/>
        </w:rPr>
      </w:pPr>
      <w:r>
        <w:rPr>
          <w:sz w:val="24"/>
          <w:szCs w:val="24"/>
        </w:rPr>
        <w:t xml:space="preserve">Carl Sandburg has had deceased names applying, fraud transcripts have been created. Financial Aid requires final high school transcripts. IVCC has been using Slate which has been helping with fraud. COD has had fake driver’s licenses created and anything received electronically runs through campus police. Oakton uses </w:t>
      </w:r>
      <w:proofErr w:type="spellStart"/>
      <w:r>
        <w:rPr>
          <w:sz w:val="24"/>
          <w:szCs w:val="24"/>
        </w:rPr>
        <w:t>Amsafe</w:t>
      </w:r>
      <w:proofErr w:type="spellEnd"/>
      <w:r>
        <w:rPr>
          <w:sz w:val="24"/>
          <w:szCs w:val="24"/>
        </w:rPr>
        <w:t>, but is still receiving a lot of fake documents. Waubonsee has implemented Zoom interviews. Blackhawk requires everyone who applies to meet with an advisor.</w:t>
      </w:r>
    </w:p>
    <w:p w14:paraId="7AEAFB7A" w14:textId="7AA62D5B" w:rsidR="002F4D70" w:rsidRDefault="00EF0659" w:rsidP="002F4D70">
      <w:pPr>
        <w:pStyle w:val="ListParagraph"/>
        <w:numPr>
          <w:ilvl w:val="2"/>
          <w:numId w:val="2"/>
        </w:numPr>
        <w:spacing w:after="0" w:line="240" w:lineRule="auto"/>
        <w:ind w:hanging="270"/>
        <w:rPr>
          <w:sz w:val="24"/>
          <w:szCs w:val="24"/>
        </w:rPr>
      </w:pPr>
      <w:r>
        <w:rPr>
          <w:sz w:val="24"/>
          <w:szCs w:val="24"/>
        </w:rPr>
        <w:t>How is everyone reporting race and ethnicity?</w:t>
      </w:r>
    </w:p>
    <w:p w14:paraId="6D1B3311" w14:textId="48D47A41" w:rsidR="002F4D70" w:rsidRDefault="00EF0659" w:rsidP="002F4D70">
      <w:pPr>
        <w:pStyle w:val="ListParagraph"/>
        <w:numPr>
          <w:ilvl w:val="3"/>
          <w:numId w:val="2"/>
        </w:numPr>
        <w:spacing w:after="0" w:line="240" w:lineRule="auto"/>
        <w:rPr>
          <w:sz w:val="24"/>
          <w:szCs w:val="24"/>
        </w:rPr>
      </w:pPr>
      <w:r>
        <w:rPr>
          <w:sz w:val="24"/>
          <w:szCs w:val="24"/>
        </w:rPr>
        <w:t>Lakeland has added this to the application.</w:t>
      </w:r>
    </w:p>
    <w:p w14:paraId="69AB48C4" w14:textId="49775CC2" w:rsidR="002F4D70" w:rsidRDefault="00EF0659" w:rsidP="002F4D70">
      <w:pPr>
        <w:pStyle w:val="ListParagraph"/>
        <w:numPr>
          <w:ilvl w:val="2"/>
          <w:numId w:val="2"/>
        </w:numPr>
        <w:spacing w:after="0" w:line="240" w:lineRule="auto"/>
        <w:ind w:hanging="270"/>
        <w:rPr>
          <w:sz w:val="24"/>
          <w:szCs w:val="24"/>
        </w:rPr>
      </w:pPr>
      <w:r>
        <w:rPr>
          <w:sz w:val="24"/>
          <w:szCs w:val="24"/>
        </w:rPr>
        <w:t>Is a same or different application used for re-enrollment?</w:t>
      </w:r>
    </w:p>
    <w:p w14:paraId="002951C8" w14:textId="0C3290C9" w:rsidR="00EF0659" w:rsidRPr="00EF0659" w:rsidRDefault="00EF0659" w:rsidP="00EF0659">
      <w:pPr>
        <w:pStyle w:val="ListParagraph"/>
        <w:numPr>
          <w:ilvl w:val="3"/>
          <w:numId w:val="2"/>
        </w:numPr>
        <w:spacing w:after="0" w:line="240" w:lineRule="auto"/>
        <w:rPr>
          <w:sz w:val="24"/>
          <w:szCs w:val="24"/>
        </w:rPr>
      </w:pPr>
      <w:r>
        <w:rPr>
          <w:sz w:val="24"/>
          <w:szCs w:val="24"/>
        </w:rPr>
        <w:t>Triton uses a different application, other schools reported they use the same.</w:t>
      </w:r>
    </w:p>
    <w:p w14:paraId="1E7F2481" w14:textId="3E52E41E" w:rsidR="002F4D70" w:rsidRDefault="00EF0659" w:rsidP="00085CA2">
      <w:pPr>
        <w:pStyle w:val="ListParagraph"/>
        <w:numPr>
          <w:ilvl w:val="2"/>
          <w:numId w:val="2"/>
        </w:numPr>
        <w:spacing w:after="0" w:line="240" w:lineRule="auto"/>
        <w:ind w:left="1890" w:hanging="360"/>
        <w:rPr>
          <w:sz w:val="24"/>
          <w:szCs w:val="24"/>
        </w:rPr>
      </w:pPr>
      <w:r>
        <w:rPr>
          <w:sz w:val="24"/>
          <w:szCs w:val="24"/>
        </w:rPr>
        <w:t>Has anyone seen any trends in faculty midterm drops?</w:t>
      </w:r>
    </w:p>
    <w:p w14:paraId="24BA00CF" w14:textId="61B329AD" w:rsidR="00C97E57" w:rsidRPr="00C97E57" w:rsidRDefault="00EF0659" w:rsidP="00C97E57">
      <w:pPr>
        <w:pStyle w:val="ListParagraph"/>
        <w:numPr>
          <w:ilvl w:val="3"/>
          <w:numId w:val="2"/>
        </w:numPr>
        <w:spacing w:after="0" w:line="240" w:lineRule="auto"/>
        <w:rPr>
          <w:sz w:val="24"/>
          <w:szCs w:val="24"/>
        </w:rPr>
      </w:pPr>
      <w:r>
        <w:rPr>
          <w:sz w:val="24"/>
          <w:szCs w:val="24"/>
        </w:rPr>
        <w:t xml:space="preserve">Carl Sandburg </w:t>
      </w:r>
      <w:r w:rsidR="00C97E57">
        <w:rPr>
          <w:sz w:val="24"/>
          <w:szCs w:val="24"/>
        </w:rPr>
        <w:t>has had higher drops from online courses.</w:t>
      </w:r>
    </w:p>
    <w:p w14:paraId="5BA87D0B" w14:textId="16C2CED6" w:rsidR="00085CA2" w:rsidRDefault="00C97E57" w:rsidP="00675FED">
      <w:pPr>
        <w:pStyle w:val="ListParagraph"/>
        <w:numPr>
          <w:ilvl w:val="2"/>
          <w:numId w:val="2"/>
        </w:numPr>
        <w:spacing w:after="0" w:line="240" w:lineRule="auto"/>
        <w:ind w:hanging="270"/>
        <w:rPr>
          <w:sz w:val="24"/>
          <w:szCs w:val="24"/>
        </w:rPr>
      </w:pPr>
      <w:r>
        <w:rPr>
          <w:sz w:val="24"/>
          <w:szCs w:val="24"/>
        </w:rPr>
        <w:t>ICC is going to all 8-week courses.</w:t>
      </w:r>
    </w:p>
    <w:p w14:paraId="40ED9848" w14:textId="6B0F0EE5" w:rsidR="00C97E57" w:rsidRPr="00C97E57" w:rsidRDefault="00C97E57" w:rsidP="00C97E57">
      <w:pPr>
        <w:pStyle w:val="ListParagraph"/>
        <w:numPr>
          <w:ilvl w:val="3"/>
          <w:numId w:val="2"/>
        </w:numPr>
        <w:spacing w:after="0" w:line="240" w:lineRule="auto"/>
        <w:rPr>
          <w:sz w:val="24"/>
          <w:szCs w:val="24"/>
        </w:rPr>
      </w:pPr>
      <w:r>
        <w:rPr>
          <w:sz w:val="24"/>
          <w:szCs w:val="24"/>
        </w:rPr>
        <w:t>Triton has 60% of courses in an 8-week format. Blackhawk offers an online AA. Elgin has pre-req courses in the 1</w:t>
      </w:r>
      <w:r w:rsidRPr="00C97E57">
        <w:rPr>
          <w:sz w:val="24"/>
          <w:szCs w:val="24"/>
          <w:vertAlign w:val="superscript"/>
        </w:rPr>
        <w:t>st</w:t>
      </w:r>
      <w:r>
        <w:rPr>
          <w:sz w:val="24"/>
          <w:szCs w:val="24"/>
        </w:rPr>
        <w:t xml:space="preserve"> 8-week and the next course in the 2</w:t>
      </w:r>
      <w:r w:rsidRPr="00C97E57">
        <w:rPr>
          <w:sz w:val="24"/>
          <w:szCs w:val="24"/>
          <w:vertAlign w:val="superscript"/>
        </w:rPr>
        <w:t>nd</w:t>
      </w:r>
      <w:r>
        <w:rPr>
          <w:sz w:val="24"/>
          <w:szCs w:val="24"/>
        </w:rPr>
        <w:t>.</w:t>
      </w:r>
    </w:p>
    <w:p w14:paraId="0BD3F2D7" w14:textId="1412165D" w:rsidR="00085CA2" w:rsidRDefault="00C97E57" w:rsidP="00675FED">
      <w:pPr>
        <w:pStyle w:val="ListParagraph"/>
        <w:numPr>
          <w:ilvl w:val="2"/>
          <w:numId w:val="2"/>
        </w:numPr>
        <w:spacing w:after="0" w:line="240" w:lineRule="auto"/>
        <w:ind w:hanging="270"/>
        <w:rPr>
          <w:sz w:val="24"/>
          <w:szCs w:val="24"/>
        </w:rPr>
      </w:pPr>
      <w:r>
        <w:rPr>
          <w:sz w:val="24"/>
          <w:szCs w:val="24"/>
        </w:rPr>
        <w:t>Has anyone had any questionable course substitutions?</w:t>
      </w:r>
    </w:p>
    <w:p w14:paraId="1C43EF21" w14:textId="499D9F76" w:rsidR="00675FED" w:rsidRDefault="00C97E57" w:rsidP="00675FED">
      <w:pPr>
        <w:pStyle w:val="ListParagraph"/>
        <w:numPr>
          <w:ilvl w:val="3"/>
          <w:numId w:val="2"/>
        </w:numPr>
        <w:spacing w:after="0" w:line="240" w:lineRule="auto"/>
        <w:rPr>
          <w:sz w:val="24"/>
          <w:szCs w:val="24"/>
        </w:rPr>
      </w:pPr>
      <w:r>
        <w:rPr>
          <w:sz w:val="24"/>
          <w:szCs w:val="24"/>
        </w:rPr>
        <w:t>Lakeland has seen more. IVCC gets VP approval for AAS. Waubonsee includes agreement statements on their form.</w:t>
      </w:r>
    </w:p>
    <w:p w14:paraId="12AAC6FB" w14:textId="4840FFB0" w:rsidR="00D96F40" w:rsidRDefault="00D96F40" w:rsidP="00D96F40">
      <w:pPr>
        <w:pStyle w:val="ListParagraph"/>
        <w:numPr>
          <w:ilvl w:val="3"/>
          <w:numId w:val="2"/>
        </w:numPr>
        <w:spacing w:after="0" w:line="240" w:lineRule="auto"/>
        <w:rPr>
          <w:sz w:val="24"/>
          <w:szCs w:val="24"/>
        </w:rPr>
      </w:pPr>
      <w:r>
        <w:rPr>
          <w:sz w:val="24"/>
          <w:szCs w:val="24"/>
        </w:rPr>
        <w:t>only enroll in one course the first semester and must receive a C in order to enroll in multiple classes in the future.</w:t>
      </w:r>
    </w:p>
    <w:p w14:paraId="31849D31" w14:textId="5BA16492" w:rsidR="00D96F40" w:rsidRDefault="00D96F40" w:rsidP="00D96F40">
      <w:pPr>
        <w:pStyle w:val="ListParagraph"/>
        <w:spacing w:after="0" w:line="240" w:lineRule="auto"/>
        <w:ind w:left="2610"/>
        <w:rPr>
          <w:sz w:val="24"/>
          <w:szCs w:val="24"/>
        </w:rPr>
      </w:pPr>
    </w:p>
    <w:p w14:paraId="55251E4A" w14:textId="1108D04F" w:rsidR="00A27FA6" w:rsidRDefault="00D96F40" w:rsidP="00D96F40">
      <w:pPr>
        <w:pStyle w:val="ListParagraph"/>
        <w:numPr>
          <w:ilvl w:val="0"/>
          <w:numId w:val="2"/>
        </w:numPr>
        <w:spacing w:after="0" w:line="240" w:lineRule="auto"/>
        <w:rPr>
          <w:sz w:val="24"/>
          <w:szCs w:val="24"/>
        </w:rPr>
      </w:pPr>
      <w:r>
        <w:rPr>
          <w:sz w:val="24"/>
          <w:szCs w:val="24"/>
        </w:rPr>
        <w:t>Closing Remarks</w:t>
      </w:r>
    </w:p>
    <w:p w14:paraId="2BB83997" w14:textId="3745D29A" w:rsidR="00D96F40" w:rsidRPr="00D96F40" w:rsidRDefault="00D96F40" w:rsidP="00D96F40">
      <w:pPr>
        <w:pStyle w:val="ListParagraph"/>
        <w:numPr>
          <w:ilvl w:val="1"/>
          <w:numId w:val="2"/>
        </w:numPr>
        <w:spacing w:after="0" w:line="240" w:lineRule="auto"/>
        <w:rPr>
          <w:sz w:val="24"/>
          <w:szCs w:val="24"/>
        </w:rPr>
      </w:pPr>
      <w:r>
        <w:rPr>
          <w:sz w:val="24"/>
          <w:szCs w:val="24"/>
        </w:rPr>
        <w:t xml:space="preserve">The meeting concluded at </w:t>
      </w:r>
      <w:r w:rsidR="00C97E57">
        <w:rPr>
          <w:sz w:val="24"/>
          <w:szCs w:val="24"/>
        </w:rPr>
        <w:t>11:03</w:t>
      </w:r>
      <w:r>
        <w:rPr>
          <w:sz w:val="24"/>
          <w:szCs w:val="24"/>
        </w:rPr>
        <w:t xml:space="preserve"> a.m.</w:t>
      </w:r>
    </w:p>
    <w:sectPr w:rsidR="00D96F40" w:rsidRPr="00D96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E23"/>
    <w:multiLevelType w:val="hybridMultilevel"/>
    <w:tmpl w:val="FADED7D2"/>
    <w:lvl w:ilvl="0" w:tplc="3A7280F6">
      <w:start w:val="1"/>
      <w:numFmt w:val="upperRoman"/>
      <w:lvlText w:val="%1."/>
      <w:lvlJc w:val="left"/>
      <w:pPr>
        <w:ind w:left="1080" w:hanging="72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3">
      <w:start w:val="1"/>
      <w:numFmt w:val="bullet"/>
      <w:lvlText w:val="o"/>
      <w:lvlJc w:val="left"/>
      <w:pPr>
        <w:ind w:left="261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A50E4"/>
    <w:multiLevelType w:val="hybridMultilevel"/>
    <w:tmpl w:val="A31C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E2672C"/>
    <w:multiLevelType w:val="hybridMultilevel"/>
    <w:tmpl w:val="C332E3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3885784"/>
    <w:multiLevelType w:val="hybridMultilevel"/>
    <w:tmpl w:val="79FA0B7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66102D0"/>
    <w:multiLevelType w:val="hybridMultilevel"/>
    <w:tmpl w:val="1902C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8D"/>
    <w:rsid w:val="00085CA2"/>
    <w:rsid w:val="000B76AB"/>
    <w:rsid w:val="0014037D"/>
    <w:rsid w:val="00284E37"/>
    <w:rsid w:val="002F4D70"/>
    <w:rsid w:val="00404341"/>
    <w:rsid w:val="0050688D"/>
    <w:rsid w:val="00675FED"/>
    <w:rsid w:val="00744307"/>
    <w:rsid w:val="009C12C7"/>
    <w:rsid w:val="009C5094"/>
    <w:rsid w:val="00A27FA6"/>
    <w:rsid w:val="00AD3601"/>
    <w:rsid w:val="00BB74C3"/>
    <w:rsid w:val="00C97E57"/>
    <w:rsid w:val="00D96F40"/>
    <w:rsid w:val="00EF0659"/>
    <w:rsid w:val="00EF53D3"/>
    <w:rsid w:val="00F21D60"/>
    <w:rsid w:val="00FE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3ABC"/>
  <w15:chartTrackingRefBased/>
  <w15:docId w15:val="{755BAE59-D931-4296-822C-8F76A423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88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Schulte</dc:creator>
  <cp:keywords/>
  <dc:description/>
  <cp:lastModifiedBy>Hannah Schulte</cp:lastModifiedBy>
  <cp:revision>2</cp:revision>
  <dcterms:created xsi:type="dcterms:W3CDTF">2025-03-20T21:43:00Z</dcterms:created>
  <dcterms:modified xsi:type="dcterms:W3CDTF">2025-03-20T21:43:00Z</dcterms:modified>
</cp:coreProperties>
</file>